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4D09" w14:textId="77777777" w:rsidR="00A22D76" w:rsidRPr="008D2E22" w:rsidRDefault="00A22D76" w:rsidP="008D2E22">
      <w:pPr>
        <w:shd w:val="clear" w:color="auto" w:fill="FFFFFF"/>
        <w:rPr>
          <w:rFonts w:ascii="Verdana" w:hAnsi="Verdana"/>
          <w:b/>
          <w:bCs/>
          <w:sz w:val="20"/>
          <w:szCs w:val="20"/>
        </w:rPr>
      </w:pPr>
      <w:r w:rsidRPr="008D2E22">
        <w:rPr>
          <w:rFonts w:ascii="Verdana" w:hAnsi="Verdana"/>
          <w:b/>
          <w:bCs/>
          <w:sz w:val="20"/>
          <w:szCs w:val="20"/>
        </w:rPr>
        <w:t xml:space="preserve">ПРИЛОЖЕНИЕ А </w:t>
      </w:r>
    </w:p>
    <w:p w14:paraId="78D03F39" w14:textId="01EE6072" w:rsidR="00613650" w:rsidRDefault="00A22D76" w:rsidP="008D2E22">
      <w:pPr>
        <w:shd w:val="clear" w:color="auto" w:fill="FFFFFF"/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</w:pPr>
      <w:r w:rsidRPr="008D2E22">
        <w:rPr>
          <w:rFonts w:ascii="Verdana" w:hAnsi="Verdana"/>
          <w:b/>
          <w:bCs/>
          <w:sz w:val="20"/>
          <w:szCs w:val="20"/>
          <w:lang w:val="bg-BG"/>
        </w:rPr>
        <w:t xml:space="preserve">към </w:t>
      </w:r>
      <w:r w:rsidRPr="008D2E22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Важна информация във връзка с подхода на ИА БСА за провеждане на  преход към 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ISO 14001:2026 (БДС ISO 14001:2026) от БДС ISO 14001:2015 (ISO 14001:2015), БДС ISO 14001:2015/</w:t>
      </w:r>
      <w:proofErr w:type="spellStart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Amd</w:t>
      </w:r>
      <w:proofErr w:type="spellEnd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 2:2024</w:t>
      </w:r>
    </w:p>
    <w:p w14:paraId="26858589" w14:textId="77777777" w:rsidR="00A22D76" w:rsidRPr="008D2E22" w:rsidRDefault="00A22D76" w:rsidP="00613650">
      <w:pPr>
        <w:pStyle w:val="BodyText"/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14:paraId="6B60A7AB" w14:textId="4646A83A" w:rsidR="00A22D76" w:rsidRPr="008D2E22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proofErr w:type="spellStart"/>
      <w:r w:rsidRPr="008D2E22">
        <w:rPr>
          <w:rFonts w:ascii="Verdana" w:hAnsi="Verdana"/>
          <w:b/>
          <w:bCs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за</w:t>
      </w:r>
      <w:r w:rsidRPr="008D2E22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готовност на ОССУ за прилагане на изискванията за сертификация по схема на сертификация</w:t>
      </w:r>
      <w:r w:rsidRPr="008D2E22">
        <w:rPr>
          <w:rFonts w:ascii="Verdana" w:hAnsi="Verdana"/>
          <w:b/>
          <w:bCs/>
          <w:color w:val="000000"/>
          <w:sz w:val="18"/>
          <w:szCs w:val="18"/>
        </w:rPr>
        <w:t xml:space="preserve"> </w:t>
      </w:r>
      <w:r w:rsidR="00613650" w:rsidRPr="00613650">
        <w:rPr>
          <w:rFonts w:ascii="Verdana" w:hAnsi="Verdana"/>
          <w:b/>
          <w:bCs/>
          <w:color w:val="000000"/>
          <w:sz w:val="18"/>
          <w:szCs w:val="18"/>
        </w:rPr>
        <w:t>ISO 14001:2026</w:t>
      </w:r>
    </w:p>
    <w:p w14:paraId="760D2F39" w14:textId="77777777" w:rsidR="00A22D76" w:rsidRPr="008D2E22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</w:rPr>
      </w:pPr>
    </w:p>
    <w:p w14:paraId="72D99152" w14:textId="77777777" w:rsidR="00A22D76" w:rsidRPr="008D2E22" w:rsidRDefault="00A22D76" w:rsidP="008D2E22">
      <w:pPr>
        <w:jc w:val="both"/>
        <w:rPr>
          <w:rFonts w:ascii="Verdana" w:hAnsi="Verdana"/>
          <w:color w:val="auto"/>
          <w:sz w:val="18"/>
          <w:szCs w:val="18"/>
        </w:rPr>
      </w:pPr>
      <w:proofErr w:type="spellStart"/>
      <w:r w:rsidRPr="008D2E22">
        <w:rPr>
          <w:rFonts w:ascii="Verdana" w:hAnsi="Verdana"/>
          <w:sz w:val="18"/>
          <w:szCs w:val="18"/>
        </w:rPr>
        <w:t>Долуподписаните</w:t>
      </w:r>
      <w:proofErr w:type="spellEnd"/>
      <w:r w:rsidRPr="008D2E22">
        <w:rPr>
          <w:rFonts w:ascii="Verdana" w:hAnsi="Verdana"/>
          <w:sz w:val="18"/>
          <w:szCs w:val="18"/>
        </w:rPr>
        <w:t>:</w:t>
      </w:r>
    </w:p>
    <w:p w14:paraId="1FA8DB1F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2BEAF02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6F0B00D8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142C5D07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представител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/ –и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юридическото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лице</w:t>
      </w:r>
      <w:proofErr w:type="spellEnd"/>
      <w:r w:rsidRPr="008D2E22">
        <w:rPr>
          <w:rFonts w:ascii="Verdana" w:hAnsi="Verdana"/>
          <w:sz w:val="18"/>
          <w:szCs w:val="18"/>
        </w:rPr>
        <w:t>/ЕТ)</w:t>
      </w:r>
    </w:p>
    <w:p w14:paraId="04F98115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72D9A43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227CFA64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2F9E9B48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ръководител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Орган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за сертификация на системи за управление</w:t>
      </w:r>
      <w:r w:rsidRPr="008D2E22">
        <w:rPr>
          <w:rFonts w:ascii="Verdana" w:hAnsi="Verdana"/>
          <w:sz w:val="18"/>
          <w:szCs w:val="18"/>
        </w:rPr>
        <w:t>)</w:t>
      </w:r>
    </w:p>
    <w:p w14:paraId="72B7E189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</w:p>
    <w:p w14:paraId="13543072" w14:textId="77777777" w:rsidR="00A22D76" w:rsidRPr="008D2E22" w:rsidRDefault="00A22D76" w:rsidP="008D2E22">
      <w:pPr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</w:rPr>
        <w:t xml:space="preserve">ДЕКЛАРИРАМЕ, ЧЕ </w:t>
      </w:r>
      <w:proofErr w:type="spellStart"/>
      <w:r w:rsidRPr="008D2E22">
        <w:rPr>
          <w:rFonts w:ascii="Verdana" w:hAnsi="Verdana"/>
          <w:sz w:val="18"/>
          <w:szCs w:val="18"/>
        </w:rPr>
        <w:t>от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датата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sz w:val="18"/>
          <w:szCs w:val="18"/>
        </w:rPr>
        <w:t xml:space="preserve">, </w:t>
      </w:r>
      <w:r w:rsidR="00367F5A">
        <w:rPr>
          <w:rFonts w:ascii="Verdana" w:hAnsi="Verdana"/>
          <w:sz w:val="18"/>
          <w:szCs w:val="18"/>
          <w:lang w:val="bg-BG"/>
        </w:rPr>
        <w:t>……………</w:t>
      </w:r>
      <w:r w:rsidRPr="008D2E22">
        <w:rPr>
          <w:rFonts w:ascii="Verdana" w:hAnsi="Verdana"/>
          <w:sz w:val="18"/>
          <w:szCs w:val="18"/>
          <w:lang w:val="bg-BG"/>
        </w:rPr>
        <w:t>…………………………………………………………………………</w:t>
      </w:r>
      <w:r w:rsidR="00367F5A" w:rsidRPr="008D2E22">
        <w:rPr>
          <w:rFonts w:ascii="Verdana" w:hAnsi="Verdana"/>
          <w:sz w:val="18"/>
          <w:szCs w:val="18"/>
          <w:lang w:val="bg-BG"/>
        </w:rPr>
        <w:t>….</w:t>
      </w:r>
      <w:r w:rsidRPr="008D2E22">
        <w:rPr>
          <w:rFonts w:ascii="Verdana" w:hAnsi="Verdana"/>
          <w:sz w:val="18"/>
          <w:szCs w:val="18"/>
          <w:lang w:val="bg-BG"/>
        </w:rPr>
        <w:t>:</w:t>
      </w:r>
    </w:p>
    <w:p w14:paraId="1FD339A4" w14:textId="77777777" w:rsidR="00A22D76" w:rsidRPr="00367F5A" w:rsidRDefault="00A22D76" w:rsidP="008D2E22">
      <w:pPr>
        <w:pStyle w:val="BodyText"/>
        <w:spacing w:after="0" w:line="240" w:lineRule="auto"/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</w:pPr>
      <w:r w:rsidRPr="00367F5A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 xml:space="preserve">                                                   (име на ОССУ)</w:t>
      </w:r>
    </w:p>
    <w:p w14:paraId="05571336" w14:textId="77777777" w:rsidR="00A22D76" w:rsidRPr="008D2E22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ОССУ е в</w:t>
      </w:r>
      <w:proofErr w:type="spellStart"/>
      <w:r w:rsidRPr="008D2E22">
        <w:rPr>
          <w:rFonts w:ascii="Verdana" w:hAnsi="Verdana"/>
          <w:sz w:val="18"/>
          <w:szCs w:val="18"/>
        </w:rPr>
        <w:t>недрил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промените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изисквани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съгласно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този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преход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>,</w:t>
      </w:r>
    </w:p>
    <w:p w14:paraId="7888AECB" w14:textId="77777777" w:rsidR="00A22D76" w:rsidRPr="008D2E22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color w:val="000000"/>
          <w:sz w:val="18"/>
          <w:szCs w:val="18"/>
        </w:rPr>
        <w:t>Съответства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изискванията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необходими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прехода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>, и</w:t>
      </w:r>
    </w:p>
    <w:p w14:paraId="2EA69A15" w14:textId="77777777" w:rsidR="00A22D76" w:rsidRPr="008D2E22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color w:val="000000"/>
          <w:sz w:val="18"/>
          <w:szCs w:val="18"/>
        </w:rPr>
        <w:t>Може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представи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доказателства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изпълнение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>.</w:t>
      </w:r>
    </w:p>
    <w:p w14:paraId="4871E6AE" w14:textId="77777777" w:rsidR="00A22D76" w:rsidRPr="008D2E22" w:rsidRDefault="00A22D76" w:rsidP="008D2E22">
      <w:pPr>
        <w:pStyle w:val="BodyText"/>
        <w:spacing w:after="0" w:line="240" w:lineRule="auto"/>
        <w:ind w:firstLine="280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Приемаме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че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>:</w:t>
      </w:r>
    </w:p>
    <w:p w14:paraId="54AB6CE3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който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акредитиран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О</w:t>
      </w:r>
      <w:r w:rsidRPr="008D2E22">
        <w:rPr>
          <w:rFonts w:ascii="Verdana" w:hAnsi="Verdana"/>
          <w:sz w:val="18"/>
          <w:szCs w:val="18"/>
          <w:lang w:val="bg-BG"/>
        </w:rPr>
        <w:t>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прегледа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изпълнението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прехода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спрямо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следваща планова оценка</w:t>
      </w:r>
      <w:r w:rsidRPr="008D2E22">
        <w:rPr>
          <w:rFonts w:ascii="Verdana" w:hAnsi="Verdana"/>
          <w:color w:val="000000"/>
          <w:sz w:val="18"/>
          <w:szCs w:val="18"/>
        </w:rPr>
        <w:t>.</w:t>
      </w:r>
    </w:p>
    <w:p w14:paraId="4F7D2BD6" w14:textId="02D654F0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която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невярна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може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доказана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нарушение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Условията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и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необходими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за повдигане на несъответствие и предприемане на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коригиращи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действия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бъдат предприети необходимите коригиращи действия от ОССУ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 в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рамките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определените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срокове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съгласно процедура за акредитация,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</w:rPr>
        <w:t xml:space="preserve">BAS QR </w:t>
      </w:r>
      <w:r w:rsidRPr="008D2E22">
        <w:rPr>
          <w:rFonts w:ascii="Verdana" w:hAnsi="Verdana"/>
          <w:sz w:val="18"/>
          <w:szCs w:val="18"/>
          <w:lang w:val="bg-BG"/>
        </w:rPr>
        <w:t xml:space="preserve"> 2,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това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временно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спиране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отнемане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на </w:t>
      </w:r>
      <w:r w:rsidR="00A317A7" w:rsidRPr="008D2E22">
        <w:rPr>
          <w:rFonts w:ascii="Verdana" w:hAnsi="Verdana"/>
          <w:sz w:val="18"/>
          <w:szCs w:val="18"/>
          <w:lang w:val="bg-BG"/>
        </w:rPr>
        <w:t>акредитацията за</w:t>
      </w:r>
      <w:r w:rsidRPr="008D2E22">
        <w:rPr>
          <w:rFonts w:ascii="Verdana" w:hAnsi="Verdana"/>
          <w:sz w:val="18"/>
          <w:szCs w:val="18"/>
          <w:lang w:val="bg-BG"/>
        </w:rPr>
        <w:t xml:space="preserve"> схема на </w:t>
      </w:r>
      <w:r w:rsidR="00A317A7" w:rsidRPr="008D2E22">
        <w:rPr>
          <w:rFonts w:ascii="Verdana" w:hAnsi="Verdana"/>
          <w:sz w:val="18"/>
          <w:szCs w:val="18"/>
          <w:lang w:val="bg-BG"/>
        </w:rPr>
        <w:t xml:space="preserve">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>ISO 14001:2026</w:t>
      </w:r>
      <w:r w:rsidRPr="00A317A7">
        <w:rPr>
          <w:rFonts w:ascii="Verdana" w:hAnsi="Verdana"/>
          <w:color w:val="000000"/>
          <w:sz w:val="18"/>
          <w:szCs w:val="18"/>
        </w:rPr>
        <w:t>.</w:t>
      </w:r>
    </w:p>
    <w:p w14:paraId="100795C0" w14:textId="3F4AAD36" w:rsidR="00A22D76" w:rsidRPr="008D2E22" w:rsidRDefault="008D2E22" w:rsidP="008D2E22">
      <w:pPr>
        <w:pStyle w:val="BodyText"/>
        <w:tabs>
          <w:tab w:val="left" w:pos="954"/>
        </w:tabs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-</w:t>
      </w:r>
      <w:r w:rsidR="00185CFA">
        <w:rPr>
          <w:rFonts w:ascii="Verdana" w:hAnsi="Verdana"/>
          <w:sz w:val="18"/>
          <w:szCs w:val="18"/>
        </w:rPr>
        <w:t xml:space="preserve"> </w:t>
      </w:r>
      <w:r w:rsidR="00A22D76" w:rsidRPr="008D2E22">
        <w:rPr>
          <w:rFonts w:ascii="Verdana" w:hAnsi="Verdana"/>
          <w:sz w:val="18"/>
          <w:szCs w:val="18"/>
          <w:lang w:val="bg-BG"/>
        </w:rPr>
        <w:t>Извършени са следните дейности</w:t>
      </w:r>
      <w:r w:rsidR="00A22D76" w:rsidRPr="008D2E22">
        <w:rPr>
          <w:rFonts w:ascii="Verdana" w:hAnsi="Verdana"/>
          <w:color w:val="000000"/>
          <w:sz w:val="18"/>
          <w:szCs w:val="18"/>
        </w:rPr>
        <w:t>:</w:t>
      </w:r>
    </w:p>
    <w:p w14:paraId="0E089489" w14:textId="77777777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Изготвен е и е изпълнен  п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лан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преход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>;</w:t>
      </w:r>
    </w:p>
    <w:p w14:paraId="7A36FE91" w14:textId="696D58EB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Актуализирана е документираната система  на ОССУ за  осигуряване на  прилагане на  прехода към изискванията на </w:t>
      </w:r>
      <w:r w:rsidR="00613650" w:rsidRPr="00613650">
        <w:rPr>
          <w:rFonts w:ascii="Verdana" w:hAnsi="Verdana"/>
          <w:bCs/>
          <w:sz w:val="18"/>
          <w:szCs w:val="18"/>
        </w:rPr>
        <w:t>ISO 14001:2026</w:t>
      </w:r>
      <w:r w:rsidR="00A317A7" w:rsidRPr="00A317A7">
        <w:rPr>
          <w:rFonts w:ascii="Verdana" w:hAnsi="Verdana"/>
          <w:bCs/>
          <w:sz w:val="18"/>
          <w:szCs w:val="18"/>
          <w:lang w:val="bg-BG"/>
        </w:rPr>
        <w:t>;</w:t>
      </w:r>
    </w:p>
    <w:p w14:paraId="2AD106B9" w14:textId="110D620F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Определена е необходимата компетентност за ревизираната схема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>ISO 14001:2026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 и ОССУ разполага с достатъчно компетентни одитори и друг персонал (напр. проверяващ заявления, вземащ решения за сертифициране), които могат да осигурят прилагане на ревизираната </w:t>
      </w:r>
      <w:r w:rsidR="00A317A7" w:rsidRPr="008D2E22">
        <w:rPr>
          <w:rFonts w:ascii="Verdana" w:hAnsi="Verdana"/>
          <w:sz w:val="18"/>
          <w:szCs w:val="18"/>
          <w:lang w:val="bg-BG"/>
        </w:rPr>
        <w:t>схема</w:t>
      </w:r>
      <w:r w:rsidR="00A317A7">
        <w:rPr>
          <w:rFonts w:ascii="Verdana" w:hAnsi="Verdana"/>
          <w:sz w:val="18"/>
          <w:szCs w:val="18"/>
          <w:lang w:val="bg-BG"/>
        </w:rPr>
        <w:t xml:space="preserve">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>ISO 14001:2026</w:t>
      </w:r>
      <w:r w:rsidR="00A317A7">
        <w:rPr>
          <w:rFonts w:ascii="Verdana" w:hAnsi="Verdana"/>
          <w:sz w:val="18"/>
          <w:szCs w:val="18"/>
          <w:lang w:val="bg-BG"/>
        </w:rPr>
        <w:t>;</w:t>
      </w:r>
    </w:p>
    <w:p w14:paraId="2FFBBF66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>ОССУ има процес за определяне на продължителността на одита, който е в съответствие с ревизираната схема за</w:t>
      </w:r>
      <w:r w:rsidR="00A317A7">
        <w:rPr>
          <w:rFonts w:ascii="Verdana" w:hAnsi="Verdana"/>
          <w:sz w:val="18"/>
          <w:szCs w:val="18"/>
          <w:lang w:val="bg-BG"/>
        </w:rPr>
        <w:t xml:space="preserve"> сертификация (ако е приложимо);</w:t>
      </w:r>
    </w:p>
    <w:p w14:paraId="67EA7DE0" w14:textId="6E572B0E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ОССУ има процес за управление и контрол на сертификатите по ревизирания документ </w:t>
      </w:r>
      <w:r w:rsidR="002159CC" w:rsidRPr="002159CC">
        <w:rPr>
          <w:rFonts w:ascii="Verdana" w:hAnsi="Verdana"/>
          <w:sz w:val="18"/>
          <w:szCs w:val="18"/>
          <w:lang w:val="bg-BG"/>
        </w:rPr>
        <w:t>ISO 14001:2026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, който включва издаване на акредитирани сертификати само след решението за преход от страна на </w:t>
      </w:r>
      <w:r w:rsidR="00A317A7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sz w:val="18"/>
          <w:szCs w:val="18"/>
          <w:lang w:val="bg-BG"/>
        </w:rPr>
        <w:t xml:space="preserve"> и  управление на подходящи дати на валидност на издадените сертификати по старата ревизия на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14001:2026 </w:t>
      </w:r>
      <w:r w:rsidRPr="008D2E22">
        <w:rPr>
          <w:rFonts w:ascii="Verdana" w:hAnsi="Verdana"/>
          <w:sz w:val="18"/>
          <w:szCs w:val="18"/>
          <w:lang w:val="bg-BG"/>
        </w:rPr>
        <w:t>съгласно определеният преход.</w:t>
      </w:r>
    </w:p>
    <w:p w14:paraId="29EBE1B4" w14:textId="77777777" w:rsidR="008D2E22" w:rsidRPr="008D2E22" w:rsidRDefault="008D2E22" w:rsidP="008D2E22">
      <w:pPr>
        <w:pStyle w:val="PlainText"/>
        <w:rPr>
          <w:rFonts w:ascii="Verdana" w:hAnsi="Verdana"/>
          <w:sz w:val="18"/>
          <w:szCs w:val="18"/>
          <w:lang w:val="be-BY"/>
        </w:rPr>
      </w:pPr>
    </w:p>
    <w:p w14:paraId="593E7C5F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b/>
          <w:sz w:val="18"/>
          <w:szCs w:val="18"/>
        </w:rPr>
        <w:t>РЪКОВОДИТЕЛ НА ООС</w:t>
      </w:r>
      <w:r w:rsidRPr="008D2E22">
        <w:rPr>
          <w:rFonts w:ascii="Verdana" w:hAnsi="Verdana"/>
          <w:sz w:val="18"/>
          <w:szCs w:val="18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</w:t>
      </w:r>
    </w:p>
    <w:p w14:paraId="4D363B60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</w:rPr>
      </w:pPr>
    </w:p>
    <w:p w14:paraId="3490BD2C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...............................</w:t>
      </w:r>
    </w:p>
    <w:p w14:paraId="2FB61F05" w14:textId="77777777" w:rsidR="00A22D76" w:rsidRPr="008D2E22" w:rsidRDefault="00A22D76" w:rsidP="008D2E22">
      <w:pPr>
        <w:pStyle w:val="PlainText"/>
        <w:jc w:val="both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(подпис, име и фамилия)</w:t>
      </w:r>
    </w:p>
    <w:p w14:paraId="78D0DB14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jc w:val="both"/>
        <w:rPr>
          <w:rFonts w:ascii="Verdana" w:hAnsi="Verdana"/>
          <w:b/>
          <w:sz w:val="18"/>
          <w:szCs w:val="18"/>
        </w:rPr>
      </w:pPr>
    </w:p>
    <w:p w14:paraId="7F718D6A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>РЪКОВОДИТЕЛ НА ЮРИДИЧЕСКОТО</w:t>
      </w:r>
    </w:p>
    <w:p w14:paraId="424B2527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 xml:space="preserve">ЛИЦЕ/ЕДНОЛИЧЕН ТЪРГОВЕЦ: </w:t>
      </w:r>
    </w:p>
    <w:p w14:paraId="57DD1691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</w:p>
    <w:p w14:paraId="57B7AADE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</w:t>
      </w:r>
    </w:p>
    <w:p w14:paraId="3C22D998" w14:textId="0A2BE274" w:rsidR="00A22D76" w:rsidRPr="008D2E22" w:rsidRDefault="00C76247" w:rsidP="00C76247">
      <w:pPr>
        <w:pStyle w:val="PlainText"/>
        <w:ind w:left="567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  <w:lang w:val="en-US"/>
        </w:rPr>
        <w:t xml:space="preserve">                </w:t>
      </w:r>
      <w:r w:rsidR="00A22D76" w:rsidRPr="008D2E22">
        <w:rPr>
          <w:rFonts w:ascii="Verdana" w:hAnsi="Verdana"/>
          <w:sz w:val="18"/>
          <w:szCs w:val="18"/>
        </w:rPr>
        <w:t>(подпис, име и фамилия)</w:t>
      </w:r>
    </w:p>
    <w:p w14:paraId="200278FB" w14:textId="77777777" w:rsidR="00C84188" w:rsidRPr="008D2E22" w:rsidRDefault="00A22D76" w:rsidP="008D2E22">
      <w:pPr>
        <w:pStyle w:val="ListParagraph"/>
        <w:ind w:left="5670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b/>
          <w:sz w:val="18"/>
          <w:szCs w:val="18"/>
        </w:rPr>
        <w:t>Дата</w:t>
      </w:r>
      <w:proofErr w:type="spellEnd"/>
      <w:r w:rsidRPr="008D2E22">
        <w:rPr>
          <w:rFonts w:ascii="Verdana" w:hAnsi="Verdana"/>
          <w:b/>
          <w:sz w:val="18"/>
          <w:szCs w:val="18"/>
          <w:lang w:val="be-BY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....................</w:t>
      </w:r>
    </w:p>
    <w:sectPr w:rsidR="00C84188" w:rsidRPr="008D2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4A0"/>
    <w:multiLevelType w:val="hybridMultilevel"/>
    <w:tmpl w:val="9A88F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FB951F1"/>
    <w:multiLevelType w:val="hybridMultilevel"/>
    <w:tmpl w:val="1A324AD4"/>
    <w:lvl w:ilvl="0" w:tplc="BF5CA644"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50B"/>
    <w:multiLevelType w:val="multilevel"/>
    <w:tmpl w:val="305A3C2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3183286"/>
    <w:multiLevelType w:val="multilevel"/>
    <w:tmpl w:val="1158E35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9210403">
    <w:abstractNumId w:val="2"/>
  </w:num>
  <w:num w:numId="2" w16cid:durableId="1348410377">
    <w:abstractNumId w:val="3"/>
  </w:num>
  <w:num w:numId="3" w16cid:durableId="783231641">
    <w:abstractNumId w:val="2"/>
  </w:num>
  <w:num w:numId="4" w16cid:durableId="189271144">
    <w:abstractNumId w:val="3"/>
  </w:num>
  <w:num w:numId="5" w16cid:durableId="46316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02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3B"/>
    <w:rsid w:val="00077333"/>
    <w:rsid w:val="00185CFA"/>
    <w:rsid w:val="002022D8"/>
    <w:rsid w:val="002159CC"/>
    <w:rsid w:val="00367F5A"/>
    <w:rsid w:val="005046A3"/>
    <w:rsid w:val="00613650"/>
    <w:rsid w:val="008D2E22"/>
    <w:rsid w:val="00A22D76"/>
    <w:rsid w:val="00A317A7"/>
    <w:rsid w:val="00B36470"/>
    <w:rsid w:val="00BC6FAC"/>
    <w:rsid w:val="00C76247"/>
    <w:rsid w:val="00C84188"/>
    <w:rsid w:val="00FB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8968"/>
  <w15:chartTrackingRefBased/>
  <w15:docId w15:val="{C5D3F30A-A94D-47EF-96E1-B2AAC834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D7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A22D76"/>
    <w:pPr>
      <w:spacing w:after="220" w:line="261" w:lineRule="auto"/>
    </w:pPr>
    <w:rPr>
      <w:rFonts w:ascii="Arial" w:eastAsia="Arial" w:hAnsi="Arial" w:cs="Arial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A22D76"/>
    <w:rPr>
      <w:rFonts w:ascii="Arial" w:eastAsia="Arial" w:hAnsi="Arial" w:cs="Arial"/>
      <w:lang w:val="en-US" w:bidi="en-US"/>
    </w:rPr>
  </w:style>
  <w:style w:type="character" w:customStyle="1" w:styleId="Other">
    <w:name w:val="Other_"/>
    <w:basedOn w:val="DefaultParagraphFont"/>
    <w:link w:val="Other0"/>
    <w:locked/>
    <w:rsid w:val="00A22D76"/>
    <w:rPr>
      <w:rFonts w:ascii="Arial" w:eastAsia="Arial" w:hAnsi="Arial" w:cs="Arial"/>
      <w:sz w:val="20"/>
      <w:szCs w:val="20"/>
    </w:rPr>
  </w:style>
  <w:style w:type="paragraph" w:customStyle="1" w:styleId="Other0">
    <w:name w:val="Other"/>
    <w:basedOn w:val="Normal"/>
    <w:link w:val="Other"/>
    <w:rsid w:val="00A22D76"/>
    <w:pPr>
      <w:spacing w:line="261" w:lineRule="auto"/>
    </w:pPr>
    <w:rPr>
      <w:rFonts w:ascii="Arial" w:eastAsia="Arial" w:hAnsi="Arial" w:cs="Arial"/>
      <w:color w:val="auto"/>
      <w:sz w:val="20"/>
      <w:szCs w:val="20"/>
      <w:lang w:val="bg-BG" w:bidi="ar-SA"/>
    </w:rPr>
  </w:style>
  <w:style w:type="character" w:styleId="Hyperlink">
    <w:name w:val="Hyperlink"/>
    <w:basedOn w:val="DefaultParagraphFont"/>
    <w:uiPriority w:val="99"/>
    <w:semiHidden/>
    <w:unhideWhenUsed/>
    <w:rsid w:val="00A22D7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semiHidden/>
    <w:unhideWhenUsed/>
    <w:rsid w:val="00A22D76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bg-BG" w:bidi="ar-SA"/>
    </w:rPr>
  </w:style>
  <w:style w:type="character" w:customStyle="1" w:styleId="PlainTextChar">
    <w:name w:val="Plain Text Char"/>
    <w:basedOn w:val="DefaultParagraphFont"/>
    <w:link w:val="PlainText"/>
    <w:semiHidden/>
    <w:rsid w:val="00A22D76"/>
    <w:rPr>
      <w:rFonts w:ascii="Courier New" w:eastAsia="Times New Roman" w:hAnsi="Courier New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Georgieva</dc:creator>
  <cp:keywords/>
  <dc:description/>
  <cp:lastModifiedBy>Temenuzhka Blagoeva</cp:lastModifiedBy>
  <cp:revision>13</cp:revision>
  <dcterms:created xsi:type="dcterms:W3CDTF">2025-09-17T12:46:00Z</dcterms:created>
  <dcterms:modified xsi:type="dcterms:W3CDTF">2026-10-06T08:50:00Z</dcterms:modified>
</cp:coreProperties>
</file>